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CEB" w:rsidRPr="00880DE0" w:rsidRDefault="00880DE0" w:rsidP="00880DE0">
      <w:pPr>
        <w:ind w:firstLine="567"/>
        <w:jc w:val="center"/>
        <w:rPr>
          <w:rFonts w:ascii="Times New Roman" w:hAnsi="Times New Roman"/>
          <w:caps/>
          <w:sz w:val="24"/>
          <w:szCs w:val="24"/>
        </w:rPr>
      </w:pPr>
      <w:r w:rsidRPr="00880DE0">
        <w:rPr>
          <w:rFonts w:ascii="Times New Roman" w:hAnsi="Times New Roman"/>
          <w:b/>
          <w:bCs/>
          <w:sz w:val="24"/>
          <w:szCs w:val="24"/>
          <w:lang w:val="kk-KZ" w:bidi="hi-IN"/>
        </w:rPr>
        <w:t>«</w:t>
      </w:r>
      <w:r w:rsidR="00B4565D">
        <w:rPr>
          <w:rFonts w:ascii="Times New Roman" w:hAnsi="Times New Roman"/>
          <w:b/>
          <w:bCs/>
          <w:sz w:val="24"/>
          <w:szCs w:val="24"/>
          <w:lang w:val="kk-KZ" w:bidi="hi-IN"/>
        </w:rPr>
        <w:t>Экномикалық мәтіндерді аудару</w:t>
      </w:r>
      <w:bookmarkStart w:id="0" w:name="_GoBack"/>
      <w:bookmarkEnd w:id="0"/>
      <w:r w:rsidRPr="00880DE0">
        <w:rPr>
          <w:rFonts w:ascii="Times New Roman" w:hAnsi="Times New Roman"/>
          <w:b/>
          <w:bCs/>
          <w:sz w:val="24"/>
          <w:szCs w:val="24"/>
          <w:lang w:val="kk-KZ" w:bidi="hi-IN"/>
        </w:rPr>
        <w:t>»</w:t>
      </w:r>
      <w:r>
        <w:rPr>
          <w:rFonts w:ascii="Times New Roman" w:hAnsi="Times New Roman"/>
          <w:b/>
          <w:bCs/>
          <w:sz w:val="24"/>
          <w:szCs w:val="24"/>
          <w:lang w:val="en-US" w:bidi="hi-IN"/>
        </w:rPr>
        <w:t xml:space="preserve"> </w:t>
      </w:r>
      <w:r w:rsidR="000F6940">
        <w:rPr>
          <w:rFonts w:ascii="Times New Roman" w:hAnsi="Times New Roman"/>
          <w:b/>
          <w:sz w:val="24"/>
          <w:szCs w:val="24"/>
          <w:lang w:val="kk-KZ"/>
        </w:rPr>
        <w:t>п</w:t>
      </w:r>
      <w:r w:rsidR="000B4CEB" w:rsidRPr="000B4CEB">
        <w:rPr>
          <w:rFonts w:ascii="Times New Roman" w:hAnsi="Times New Roman"/>
          <w:b/>
          <w:sz w:val="24"/>
          <w:szCs w:val="24"/>
          <w:lang w:val="kk-KZ"/>
        </w:rPr>
        <w:t>ән</w:t>
      </w:r>
      <w:r w:rsidR="000F6940">
        <w:rPr>
          <w:rFonts w:ascii="Times New Roman" w:hAnsi="Times New Roman"/>
          <w:b/>
          <w:sz w:val="24"/>
          <w:szCs w:val="24"/>
          <w:lang w:val="kk-KZ"/>
        </w:rPr>
        <w:t>і</w:t>
      </w:r>
      <w:r w:rsidR="000B4CEB" w:rsidRPr="000B4CEB">
        <w:rPr>
          <w:rFonts w:ascii="Times New Roman" w:hAnsi="Times New Roman"/>
          <w:b/>
          <w:sz w:val="24"/>
          <w:szCs w:val="24"/>
          <w:lang w:val="kk-KZ"/>
        </w:rPr>
        <w:t>нің оқу-әдістемелік қамтамасыз етілуінің картасы</w:t>
      </w:r>
    </w:p>
    <w:p w:rsidR="000B4CEB" w:rsidRPr="000B4CEB" w:rsidRDefault="000B4CEB" w:rsidP="000B4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pPr w:leftFromText="180" w:rightFromText="180" w:horzAnchor="page" w:tblpX="1048" w:tblpY="133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5206"/>
        <w:gridCol w:w="1448"/>
        <w:gridCol w:w="962"/>
        <w:gridCol w:w="850"/>
        <w:gridCol w:w="1106"/>
      </w:tblGrid>
      <w:tr w:rsidR="000B4CEB" w:rsidRPr="00B4565D" w:rsidTr="000B4CEB">
        <w:tc>
          <w:tcPr>
            <w:tcW w:w="601" w:type="dxa"/>
            <w:vMerge w:val="restart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06" w:type="dxa"/>
            <w:vMerge w:val="restart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Ақпараттық ресурстар</w:t>
            </w:r>
          </w:p>
        </w:tc>
        <w:tc>
          <w:tcPr>
            <w:tcW w:w="1448" w:type="dxa"/>
            <w:vMerge w:val="restart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Пәнді оқитын студенттің саны </w:t>
            </w:r>
          </w:p>
        </w:tc>
        <w:tc>
          <w:tcPr>
            <w:tcW w:w="2918" w:type="dxa"/>
            <w:gridSpan w:val="3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Әл-Фараби атындағы ҚазҰУ кітапханасындағы саны</w:t>
            </w:r>
          </w:p>
        </w:tc>
      </w:tr>
      <w:tr w:rsidR="000B4CEB" w:rsidRPr="000B4CEB" w:rsidTr="008B6DE2">
        <w:tc>
          <w:tcPr>
            <w:tcW w:w="601" w:type="dxa"/>
            <w:vMerge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  <w:vMerge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48" w:type="dxa"/>
            <w:vMerge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0B4CEB">
              <w:rPr>
                <w:rFonts w:ascii="Times New Roman" w:hAnsi="Times New Roman"/>
                <w:b/>
                <w:sz w:val="24"/>
                <w:szCs w:val="24"/>
              </w:rPr>
              <w:t>аз</w:t>
            </w: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</w:t>
            </w:r>
          </w:p>
        </w:tc>
        <w:tc>
          <w:tcPr>
            <w:tcW w:w="850" w:type="dxa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1106" w:type="dxa"/>
          </w:tcPr>
          <w:p w:rsidR="008B6DE2" w:rsidRDefault="008B6DE2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</w:t>
            </w:r>
            <w:r w:rsidR="000B4CEB"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ғыл</w:t>
            </w:r>
          </w:p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шын</w:t>
            </w:r>
          </w:p>
        </w:tc>
      </w:tr>
      <w:tr w:rsidR="000B4CEB" w:rsidRPr="000B4CEB" w:rsidTr="008B6DE2">
        <w:tc>
          <w:tcPr>
            <w:tcW w:w="601" w:type="dxa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0B4CEB" w:rsidRPr="000B4CEB" w:rsidRDefault="000B4CEB" w:rsidP="000F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Әдебиеттер (авторы, </w:t>
            </w:r>
            <w:r w:rsidR="000F6940"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атауы, </w:t>
            </w: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басылып шықан жылы)</w:t>
            </w:r>
          </w:p>
        </w:tc>
        <w:tc>
          <w:tcPr>
            <w:tcW w:w="1448" w:type="dxa"/>
          </w:tcPr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8B6DE2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06" w:type="dxa"/>
          </w:tcPr>
          <w:p w:rsidR="00B4565D" w:rsidRPr="00B4565D" w:rsidRDefault="00B4565D" w:rsidP="00B4565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565D">
              <w:rPr>
                <w:rFonts w:ascii="Times New Roman" w:hAnsi="Times New Roman"/>
                <w:sz w:val="20"/>
                <w:szCs w:val="20"/>
                <w:lang w:val="kk-KZ"/>
              </w:rPr>
              <w:t>刘丽英</w:t>
            </w:r>
            <w:r w:rsidRPr="00B4565D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.</w:t>
            </w:r>
            <w:r w:rsidRPr="00B4565D">
              <w:rPr>
                <w:rFonts w:ascii="Times New Roman" w:hAnsi="Times New Roman"/>
                <w:sz w:val="20"/>
                <w:szCs w:val="20"/>
                <w:lang w:val="kk-KZ"/>
              </w:rPr>
              <w:t>高级</w:t>
            </w:r>
            <w:r w:rsidRPr="00B4565D">
              <w:rPr>
                <w:rFonts w:ascii="Times New Roman" w:eastAsia="Microsoft YaHei" w:hAnsi="Times New Roman"/>
                <w:sz w:val="20"/>
                <w:szCs w:val="20"/>
                <w:lang w:val="kk-KZ"/>
              </w:rPr>
              <w:t>商务汉语会话教程</w:t>
            </w:r>
            <w:r w:rsidRPr="00B4565D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(</w:t>
            </w:r>
            <w:r w:rsidRPr="00B4565D">
              <w:rPr>
                <w:rFonts w:ascii="Times New Roman" w:hAnsi="Times New Roman"/>
                <w:sz w:val="20"/>
                <w:szCs w:val="20"/>
                <w:lang w:val="kk-KZ"/>
              </w:rPr>
              <w:t>gaojishangwuhanyuhuihuajiaocheng</w:t>
            </w:r>
            <w:r w:rsidRPr="00B4565D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).  Пекин, 201</w:t>
            </w:r>
            <w:r w:rsidRPr="00B4565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B4565D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.</w:t>
            </w:r>
          </w:p>
          <w:p w:rsidR="00451712" w:rsidRPr="003E1145" w:rsidRDefault="00451712" w:rsidP="004517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8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451712" w:rsidRPr="0066708A" w:rsidRDefault="00451712" w:rsidP="004517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451712" w:rsidRPr="00A231FC" w:rsidRDefault="00A231FC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Default="00451712" w:rsidP="0045171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新概念实用汉语教程</w:t>
            </w:r>
          </w:p>
          <w:p w:rsidR="00451712" w:rsidRPr="007471C3" w:rsidRDefault="00451712" w:rsidP="0045171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hint="eastAsia"/>
                <w:sz w:val="20"/>
                <w:szCs w:val="20"/>
              </w:rPr>
              <w:t>第一册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 xml:space="preserve">Ф.Н. Дәулет. </w:t>
            </w:r>
            <w:r>
              <w:rPr>
                <w:rFonts w:hint="eastAsia"/>
                <w:sz w:val="20"/>
                <w:szCs w:val="20"/>
                <w:lang w:val="kk-KZ"/>
              </w:rPr>
              <w:t>1-</w:t>
            </w:r>
            <w:r>
              <w:rPr>
                <w:sz w:val="20"/>
                <w:szCs w:val="20"/>
                <w:lang w:val="kk-KZ"/>
              </w:rPr>
              <w:t xml:space="preserve">том, Алматы, </w:t>
            </w:r>
            <w:r>
              <w:rPr>
                <w:sz w:val="20"/>
                <w:szCs w:val="20"/>
                <w:lang w:val="en-US"/>
              </w:rPr>
              <w:t>2015</w:t>
            </w:r>
          </w:p>
        </w:tc>
        <w:tc>
          <w:tcPr>
            <w:tcW w:w="1448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451712" w:rsidRDefault="00451712" w:rsidP="0045171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10</w:t>
            </w: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Default="00451712" w:rsidP="00451712">
            <w:pPr>
              <w:jc w:val="center"/>
              <w:rPr>
                <w:sz w:val="20"/>
                <w:szCs w:val="20"/>
              </w:rPr>
            </w:pPr>
            <w:r w:rsidRPr="00881926">
              <w:rPr>
                <w:sz w:val="20"/>
                <w:szCs w:val="20"/>
                <w:lang w:val="kk-KZ"/>
              </w:rPr>
              <w:t>«</w:t>
            </w:r>
            <w:r w:rsidRPr="00881926">
              <w:rPr>
                <w:sz w:val="20"/>
                <w:szCs w:val="20"/>
              </w:rPr>
              <w:t>发展汉语</w:t>
            </w:r>
            <w:r w:rsidRPr="00881926">
              <w:rPr>
                <w:sz w:val="20"/>
                <w:szCs w:val="20"/>
                <w:lang w:val="kk-KZ"/>
              </w:rPr>
              <w:t>»</w:t>
            </w:r>
            <w:r w:rsidRPr="00881926">
              <w:rPr>
                <w:sz w:val="20"/>
                <w:szCs w:val="20"/>
              </w:rPr>
              <w:t>,</w:t>
            </w:r>
            <w:r w:rsidRPr="00881926">
              <w:rPr>
                <w:sz w:val="20"/>
                <w:szCs w:val="20"/>
                <w:lang w:val="kk-KZ"/>
              </w:rPr>
              <w:t xml:space="preserve"> </w:t>
            </w:r>
            <w:r w:rsidRPr="00881926">
              <w:rPr>
                <w:sz w:val="20"/>
                <w:szCs w:val="20"/>
                <w:lang w:val="kk-KZ"/>
              </w:rPr>
              <w:t>刘趁兴</w:t>
            </w:r>
            <w:r w:rsidRPr="00881926">
              <w:rPr>
                <w:sz w:val="20"/>
                <w:szCs w:val="20"/>
              </w:rPr>
              <w:t xml:space="preserve">3 том, 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81926">
                <w:rPr>
                  <w:sz w:val="20"/>
                  <w:szCs w:val="20"/>
                </w:rPr>
                <w:t>2006 г</w:t>
              </w:r>
            </w:smartTag>
            <w:r w:rsidRPr="00881926"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451712" w:rsidRPr="00881926" w:rsidRDefault="00451712" w:rsidP="004517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827B31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Pr="00881926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Pr="00ED4442" w:rsidRDefault="00451712" w:rsidP="00451712">
            <w:pPr>
              <w:pStyle w:val="a3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4442">
              <w:rPr>
                <w:rFonts w:ascii="Times New Roman" w:hAnsi="Times New Roman"/>
                <w:sz w:val="20"/>
                <w:szCs w:val="20"/>
                <w:lang w:val="kk-KZ" w:eastAsia="zh-CN" w:bidi="kok-IN"/>
              </w:rPr>
              <w:t>博雅汉语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 w:bidi="kok-IN"/>
              </w:rPr>
              <w:t xml:space="preserve"> </w:t>
            </w:r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 xml:space="preserve"> (</w:t>
            </w:r>
            <w:proofErr w:type="spellStart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>Boya</w:t>
            </w:r>
            <w:proofErr w:type="spellEnd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 xml:space="preserve"> </w:t>
            </w:r>
            <w:proofErr w:type="spellStart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>hanyu</w:t>
            </w:r>
            <w:proofErr w:type="spellEnd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 xml:space="preserve">) 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/>
              </w:rPr>
              <w:t>2-том</w:t>
            </w:r>
            <w:r w:rsidRPr="00ED4442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 w:bidi="kok-IN"/>
              </w:rPr>
              <w:t>李晓琪，张明莹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 w:bidi="kok-IN"/>
              </w:rPr>
              <w:t xml:space="preserve">. 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/>
              </w:rPr>
              <w:t>Пекин, 2010.</w:t>
            </w:r>
          </w:p>
        </w:tc>
        <w:tc>
          <w:tcPr>
            <w:tcW w:w="1448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451712" w:rsidRPr="00881926" w:rsidRDefault="00451712" w:rsidP="004517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827B31" w:rsidP="00827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881926">
              <w:rPr>
                <w:sz w:val="20"/>
                <w:szCs w:val="20"/>
                <w:lang w:val="kk-KZ"/>
              </w:rPr>
              <w:t>0</w:t>
            </w: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Pr="00ED4442" w:rsidRDefault="00451712" w:rsidP="00451712">
            <w:pPr>
              <w:pStyle w:val="a3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4442">
              <w:rPr>
                <w:rFonts w:ascii="Times New Roman" w:hAnsi="Times New Roman"/>
                <w:sz w:val="20"/>
                <w:szCs w:val="20"/>
                <w:lang w:val="kk-KZ" w:eastAsia="zh-CN"/>
              </w:rPr>
              <w:t>成功之路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 w:bidi="kok-IN"/>
              </w:rPr>
              <w:t xml:space="preserve"> </w:t>
            </w:r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>(</w:t>
            </w:r>
            <w:proofErr w:type="spellStart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>Chenggong</w:t>
            </w:r>
            <w:proofErr w:type="spellEnd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 xml:space="preserve"> </w:t>
            </w:r>
            <w:proofErr w:type="spellStart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>zhi</w:t>
            </w:r>
            <w:proofErr w:type="spellEnd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 xml:space="preserve"> </w:t>
            </w:r>
            <w:proofErr w:type="spellStart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>lu</w:t>
            </w:r>
            <w:proofErr w:type="spellEnd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 xml:space="preserve">) 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/>
              </w:rPr>
              <w:t>3-том</w:t>
            </w:r>
            <w:r w:rsidRPr="00ED4442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 w:bidi="kok-IN"/>
              </w:rPr>
              <w:t>北京语言大学出版社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 w:bidi="kok-IN"/>
              </w:rPr>
              <w:t>.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Пекин, 2009.</w:t>
            </w:r>
          </w:p>
        </w:tc>
        <w:tc>
          <w:tcPr>
            <w:tcW w:w="1448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451712" w:rsidRPr="00881926" w:rsidRDefault="00451712" w:rsidP="004517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827B31" w:rsidP="00827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881926">
              <w:rPr>
                <w:sz w:val="20"/>
                <w:szCs w:val="20"/>
                <w:lang w:val="kk-KZ"/>
              </w:rPr>
              <w:t>0</w:t>
            </w:r>
          </w:p>
        </w:tc>
      </w:tr>
      <w:tr w:rsidR="00116EC9" w:rsidRPr="000B4CEB" w:rsidTr="008B6DE2">
        <w:tc>
          <w:tcPr>
            <w:tcW w:w="601" w:type="dxa"/>
          </w:tcPr>
          <w:p w:rsidR="00116EC9" w:rsidRPr="000B4CEB" w:rsidRDefault="00116EC9" w:rsidP="00116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116EC9" w:rsidRPr="00116EC9" w:rsidRDefault="00116EC9" w:rsidP="00116EC9">
            <w:pPr>
              <w:pStyle w:val="a5"/>
              <w:tabs>
                <w:tab w:val="left" w:pos="284"/>
              </w:tabs>
              <w:spacing w:after="0"/>
              <w:ind w:left="720"/>
              <w:jc w:val="both"/>
              <w:rPr>
                <w:rFonts w:eastAsia="Times New Roman"/>
                <w:lang w:val="kk-KZ"/>
              </w:rPr>
            </w:pPr>
            <w:r w:rsidRPr="00116EC9">
              <w:rPr>
                <w:rFonts w:eastAsia="SimSun"/>
                <w:lang w:val="kk-KZ" w:eastAsia="zh-CN"/>
              </w:rPr>
              <w:t>大学汉语</w:t>
            </w:r>
            <w:r w:rsidRPr="00116EC9">
              <w:rPr>
                <w:lang w:val="kk-KZ"/>
              </w:rPr>
              <w:t xml:space="preserve"> </w:t>
            </w:r>
            <w:r w:rsidRPr="00116EC9">
              <w:rPr>
                <w:lang w:val="en-US"/>
              </w:rPr>
              <w:t>(</w:t>
            </w:r>
            <w:proofErr w:type="spellStart"/>
            <w:r w:rsidRPr="00116EC9">
              <w:rPr>
                <w:lang w:val="en-US"/>
              </w:rPr>
              <w:t>Daxue</w:t>
            </w:r>
            <w:proofErr w:type="spellEnd"/>
            <w:r w:rsidRPr="00116EC9">
              <w:rPr>
                <w:lang w:val="en-US"/>
              </w:rPr>
              <w:t xml:space="preserve"> </w:t>
            </w:r>
            <w:proofErr w:type="spellStart"/>
            <w:r w:rsidRPr="00116EC9">
              <w:rPr>
                <w:lang w:val="en-US"/>
              </w:rPr>
              <w:t>hanyu</w:t>
            </w:r>
            <w:proofErr w:type="spellEnd"/>
            <w:r w:rsidRPr="00116EC9">
              <w:rPr>
                <w:lang w:val="en-US"/>
              </w:rPr>
              <w:t>)</w:t>
            </w:r>
            <w:r w:rsidRPr="00116EC9">
              <w:rPr>
                <w:lang w:val="kk-KZ"/>
              </w:rPr>
              <w:t xml:space="preserve"> жоғары оқу орындарына арналған. 1-ші том. Үрімші: Шыңжаң оқу-ағарту баспасы., 2011.</w:t>
            </w:r>
          </w:p>
        </w:tc>
        <w:tc>
          <w:tcPr>
            <w:tcW w:w="1448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1</w:t>
            </w:r>
            <w:r w:rsidRPr="00881926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850" w:type="dxa"/>
          </w:tcPr>
          <w:p w:rsidR="00116EC9" w:rsidRPr="000B4CEB" w:rsidRDefault="00116EC9" w:rsidP="00116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16EC9" w:rsidRPr="000B4CEB" w:rsidTr="008B6DE2">
        <w:tc>
          <w:tcPr>
            <w:tcW w:w="601" w:type="dxa"/>
          </w:tcPr>
          <w:p w:rsidR="00116EC9" w:rsidRPr="000B4CEB" w:rsidRDefault="00116EC9" w:rsidP="00116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116EC9" w:rsidRPr="00116EC9" w:rsidRDefault="00116EC9" w:rsidP="00116EC9">
            <w:pPr>
              <w:pStyle w:val="a5"/>
              <w:tabs>
                <w:tab w:val="left" w:pos="284"/>
              </w:tabs>
              <w:spacing w:after="0"/>
              <w:ind w:left="720"/>
              <w:jc w:val="both"/>
              <w:rPr>
                <w:rFonts w:eastAsia="Times New Roman"/>
                <w:lang w:val="kk-KZ"/>
              </w:rPr>
            </w:pPr>
            <w:r w:rsidRPr="00116EC9">
              <w:rPr>
                <w:rFonts w:eastAsia="SimSun"/>
                <w:lang w:val="kk-KZ" w:eastAsia="zh-CN"/>
              </w:rPr>
              <w:t>大众汉语</w:t>
            </w:r>
            <w:r w:rsidRPr="00116EC9">
              <w:rPr>
                <w:rFonts w:eastAsia="SimSun"/>
                <w:lang w:val="kk-KZ" w:eastAsia="zh-CN"/>
              </w:rPr>
              <w:t>(</w:t>
            </w:r>
            <w:proofErr w:type="spellStart"/>
            <w:r w:rsidRPr="00116EC9">
              <w:rPr>
                <w:rFonts w:eastAsia="SimSun"/>
                <w:lang w:val="en-US" w:eastAsia="zh-CN"/>
              </w:rPr>
              <w:t>Dazhong</w:t>
            </w:r>
            <w:proofErr w:type="spellEnd"/>
            <w:r w:rsidRPr="00116EC9"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 w:rsidRPr="00116EC9">
              <w:rPr>
                <w:rFonts w:eastAsia="SimSun"/>
                <w:lang w:val="en-US" w:eastAsia="zh-CN"/>
              </w:rPr>
              <w:t>hanyu</w:t>
            </w:r>
            <w:proofErr w:type="spellEnd"/>
            <w:r w:rsidRPr="00116EC9">
              <w:rPr>
                <w:rFonts w:eastAsia="SimSun"/>
                <w:lang w:val="kk-KZ" w:eastAsia="zh-CN"/>
              </w:rPr>
              <w:t>)</w:t>
            </w:r>
            <w:r w:rsidRPr="00116EC9">
              <w:rPr>
                <w:rFonts w:eastAsia="SimSun"/>
                <w:lang w:val="en-US" w:eastAsia="zh-CN"/>
              </w:rPr>
              <w:t xml:space="preserve"> </w:t>
            </w:r>
            <w:r w:rsidRPr="00116EC9">
              <w:rPr>
                <w:rFonts w:eastAsia="SimSun"/>
                <w:lang w:val="kk-KZ" w:eastAsia="zh-CN"/>
              </w:rPr>
              <w:t xml:space="preserve">жалпыға арналған. </w:t>
            </w:r>
            <w:r w:rsidRPr="00116EC9">
              <w:rPr>
                <w:lang w:val="kk-KZ"/>
              </w:rPr>
              <w:t>1-ші том. Үрімші: Шыңжаң оқу-ағарту баспасы., 2010.</w:t>
            </w:r>
          </w:p>
        </w:tc>
        <w:tc>
          <w:tcPr>
            <w:tcW w:w="1448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20</w:t>
            </w:r>
          </w:p>
        </w:tc>
        <w:tc>
          <w:tcPr>
            <w:tcW w:w="850" w:type="dxa"/>
          </w:tcPr>
          <w:p w:rsidR="00116EC9" w:rsidRPr="000B4CEB" w:rsidRDefault="00116EC9" w:rsidP="00116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16EC9" w:rsidRPr="000B4CEB" w:rsidTr="008B6DE2">
        <w:tc>
          <w:tcPr>
            <w:tcW w:w="601" w:type="dxa"/>
          </w:tcPr>
          <w:p w:rsidR="00116EC9" w:rsidRPr="000B4CEB" w:rsidRDefault="00116EC9" w:rsidP="00116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116EC9" w:rsidRPr="00116EC9" w:rsidRDefault="00116EC9" w:rsidP="00116EC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322" w:lineRule="exact"/>
              <w:ind w:left="720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16EC9">
              <w:rPr>
                <w:rFonts w:ascii="Times New Roman" w:hAnsi="Times New Roman"/>
                <w:spacing w:val="-4"/>
                <w:sz w:val="20"/>
                <w:szCs w:val="20"/>
                <w:lang w:val="kk-KZ"/>
              </w:rPr>
              <w:t>Абдырақын Н. Қазіргі қытай тілінің грамматикасы. Оқу құралы. Алматы: Қазақ университеті., 201</w:t>
            </w:r>
            <w:r w:rsidRPr="00116EC9">
              <w:rPr>
                <w:rFonts w:ascii="Times New Roman" w:hAnsi="Times New Roman"/>
                <w:spacing w:val="-4"/>
                <w:sz w:val="20"/>
                <w:szCs w:val="20"/>
              </w:rPr>
              <w:t>5</w:t>
            </w:r>
            <w:r w:rsidRPr="00116EC9">
              <w:rPr>
                <w:rFonts w:ascii="Times New Roman" w:hAnsi="Times New Roman"/>
                <w:spacing w:val="-4"/>
                <w:sz w:val="20"/>
                <w:szCs w:val="20"/>
                <w:lang w:val="kk-KZ"/>
              </w:rPr>
              <w:t>.</w:t>
            </w:r>
          </w:p>
        </w:tc>
        <w:tc>
          <w:tcPr>
            <w:tcW w:w="1448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5</w:t>
            </w:r>
          </w:p>
        </w:tc>
        <w:tc>
          <w:tcPr>
            <w:tcW w:w="850" w:type="dxa"/>
          </w:tcPr>
          <w:p w:rsidR="00116EC9" w:rsidRPr="000B4CEB" w:rsidRDefault="00116EC9" w:rsidP="00116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B6DE2" w:rsidRPr="000B4CEB" w:rsidTr="008B6DE2">
        <w:tc>
          <w:tcPr>
            <w:tcW w:w="601" w:type="dxa"/>
          </w:tcPr>
          <w:p w:rsidR="008B6DE2" w:rsidRPr="000B4CEB" w:rsidRDefault="008B6DE2" w:rsidP="008B6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8B6DE2" w:rsidRPr="000B4CEB" w:rsidRDefault="008B6DE2" w:rsidP="008B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Интернет-</w:t>
            </w:r>
            <w:proofErr w:type="spellStart"/>
            <w:r w:rsidRPr="000B4CEB">
              <w:rPr>
                <w:rFonts w:ascii="Times New Roman" w:hAnsi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1448" w:type="dxa"/>
          </w:tcPr>
          <w:p w:rsidR="008B6DE2" w:rsidRPr="000B4CEB" w:rsidRDefault="008B6DE2" w:rsidP="008B6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8B6DE2" w:rsidRPr="000B4CEB" w:rsidRDefault="008B6DE2" w:rsidP="008B6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8B6DE2" w:rsidRPr="000B4CEB" w:rsidRDefault="008B6DE2" w:rsidP="008B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8B6DE2" w:rsidRPr="000B4CEB" w:rsidRDefault="008B6DE2" w:rsidP="008B6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Pr="00E51768" w:rsidRDefault="00B4565D" w:rsidP="00451712">
            <w:pPr>
              <w:rPr>
                <w:b/>
                <w:sz w:val="20"/>
                <w:szCs w:val="20"/>
                <w:lang w:val="en-US"/>
              </w:rPr>
            </w:pPr>
            <w:hyperlink r:id="rId5" w:history="1">
              <w:r w:rsidR="00451712" w:rsidRPr="00E51768">
                <w:rPr>
                  <w:rStyle w:val="a4"/>
                  <w:b/>
                  <w:sz w:val="20"/>
                  <w:szCs w:val="20"/>
                  <w:lang w:val="en-US"/>
                </w:rPr>
                <w:t>www.bkrs.ru</w:t>
              </w:r>
            </w:hyperlink>
          </w:p>
        </w:tc>
        <w:tc>
          <w:tcPr>
            <w:tcW w:w="1448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Pr="00E51768" w:rsidRDefault="00B4565D" w:rsidP="00451712">
            <w:pPr>
              <w:rPr>
                <w:b/>
                <w:sz w:val="20"/>
                <w:szCs w:val="20"/>
                <w:lang w:val="en-US"/>
              </w:rPr>
            </w:pPr>
            <w:hyperlink r:id="rId6" w:history="1">
              <w:r w:rsidR="00451712" w:rsidRPr="00E51768">
                <w:rPr>
                  <w:rStyle w:val="a4"/>
                  <w:b/>
                  <w:sz w:val="20"/>
                  <w:szCs w:val="20"/>
                  <w:lang w:val="en-US"/>
                </w:rPr>
                <w:t>www.studychines.ru</w:t>
              </w:r>
            </w:hyperlink>
          </w:p>
        </w:tc>
        <w:tc>
          <w:tcPr>
            <w:tcW w:w="1448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Default="00B4565D" w:rsidP="00451712">
            <w:hyperlink r:id="rId7" w:history="1">
              <w:r w:rsidR="00451712" w:rsidRPr="00E51768">
                <w:rPr>
                  <w:rStyle w:val="a4"/>
                  <w:b/>
                  <w:sz w:val="20"/>
                  <w:szCs w:val="20"/>
                  <w:lang w:val="en-US"/>
                </w:rPr>
                <w:t>http://cidian.ru/</w:t>
              </w:r>
            </w:hyperlink>
            <w:r w:rsidR="00451712" w:rsidRPr="00E51768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48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0B4CEB" w:rsidRDefault="000B4CEB" w:rsidP="000B4C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51712" w:rsidRDefault="00451712" w:rsidP="000B4C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51712" w:rsidRPr="000B4CEB" w:rsidRDefault="00451712" w:rsidP="000B4C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A33EC4" w:rsidRPr="000B4CEB" w:rsidRDefault="00A33EC4">
      <w:pPr>
        <w:rPr>
          <w:rFonts w:ascii="Times New Roman" w:hAnsi="Times New Roman"/>
          <w:sz w:val="24"/>
          <w:szCs w:val="24"/>
          <w:lang w:val="kk-KZ"/>
        </w:rPr>
      </w:pPr>
    </w:p>
    <w:sectPr w:rsidR="00A33EC4" w:rsidRPr="000B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81D4B"/>
    <w:multiLevelType w:val="hybridMultilevel"/>
    <w:tmpl w:val="2200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D393B"/>
    <w:multiLevelType w:val="hybridMultilevel"/>
    <w:tmpl w:val="A8D8F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3C"/>
    <w:rsid w:val="000B4CEB"/>
    <w:rsid w:val="000F6940"/>
    <w:rsid w:val="00116EC9"/>
    <w:rsid w:val="00451712"/>
    <w:rsid w:val="004934FE"/>
    <w:rsid w:val="00827B31"/>
    <w:rsid w:val="00880DE0"/>
    <w:rsid w:val="008B6DE2"/>
    <w:rsid w:val="008E548B"/>
    <w:rsid w:val="00A231FC"/>
    <w:rsid w:val="00A33EC4"/>
    <w:rsid w:val="00B4565D"/>
    <w:rsid w:val="00C9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EBA2F-B331-4F9A-83C9-C9DA5728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CEB"/>
    <w:pPr>
      <w:spacing w:after="200" w:line="276" w:lineRule="auto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51712"/>
    <w:pPr>
      <w:ind w:left="720"/>
      <w:contextualSpacing/>
    </w:pPr>
    <w:rPr>
      <w:lang w:eastAsia="en-US"/>
    </w:rPr>
  </w:style>
  <w:style w:type="character" w:styleId="a4">
    <w:name w:val="Hyperlink"/>
    <w:rsid w:val="00451712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116EC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Malgun Gothic" w:hAnsi="Times New Roman"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116EC9"/>
    <w:rPr>
      <w:rFonts w:ascii="Times New Roman" w:eastAsia="Malgun Gothic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idi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ychines.ru" TargetMode="External"/><Relationship Id="rId5" Type="http://schemas.openxmlformats.org/officeDocument/2006/relationships/hyperlink" Target="http://www.bkr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Lenova</cp:lastModifiedBy>
  <cp:revision>12</cp:revision>
  <dcterms:created xsi:type="dcterms:W3CDTF">2017-12-26T07:27:00Z</dcterms:created>
  <dcterms:modified xsi:type="dcterms:W3CDTF">2022-01-23T19:19:00Z</dcterms:modified>
</cp:coreProperties>
</file>